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30" w:rsidRPr="00403B19" w:rsidRDefault="00813B30" w:rsidP="00813B30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  <w:r w:rsidRPr="00403B19">
        <w:rPr>
          <w:rFonts w:ascii="宋体" w:hAnsi="宋体" w:hint="eastAsia"/>
          <w:b/>
          <w:sz w:val="32"/>
          <w:szCs w:val="32"/>
        </w:rPr>
        <w:t>附</w:t>
      </w:r>
      <w:r>
        <w:rPr>
          <w:rFonts w:ascii="宋体" w:hAnsi="宋体" w:hint="eastAsia"/>
          <w:b/>
          <w:sz w:val="32"/>
          <w:szCs w:val="32"/>
        </w:rPr>
        <w:t>件</w:t>
      </w:r>
      <w:r w:rsidRPr="00403B19">
        <w:rPr>
          <w:rFonts w:ascii="宋体" w:hAnsi="宋体" w:hint="eastAsia"/>
          <w:b/>
          <w:sz w:val="32"/>
          <w:szCs w:val="32"/>
        </w:rPr>
        <w:t>2：</w:t>
      </w:r>
    </w:p>
    <w:p w:rsidR="00813B30" w:rsidRDefault="00813B30" w:rsidP="00813B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</w:p>
    <w:p w:rsidR="00813B30" w:rsidRDefault="00813B30" w:rsidP="00813B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2020年天津市举办全国中小学教师资格考试</w:t>
      </w:r>
    </w:p>
    <w:p w:rsidR="00813B30" w:rsidRDefault="00813B30" w:rsidP="00813B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考生防疫与安全须知</w:t>
      </w:r>
    </w:p>
    <w:p w:rsidR="00813B30" w:rsidRDefault="00813B30" w:rsidP="00813B3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6"/>
        </w:rPr>
      </w:pP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02523">
        <w:rPr>
          <w:rFonts w:asciiTheme="minorEastAsia" w:eastAsiaTheme="minorEastAsia" w:hAnsiTheme="minorEastAsia"/>
          <w:sz w:val="24"/>
        </w:rPr>
        <w:t>1</w:t>
      </w:r>
      <w:r w:rsidRPr="00802523">
        <w:rPr>
          <w:rFonts w:asciiTheme="minorEastAsia" w:eastAsiaTheme="minorEastAsia" w:hAnsiTheme="minorEastAsia" w:hint="eastAsia"/>
          <w:sz w:val="24"/>
        </w:rPr>
        <w:t>．考生可随时在“招考资讯网”（www.zhaokao.net）下载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及安全考试承诺书；须自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月17日开始，如实填写个人健康卡，签署安全考试承诺书，并在每场考试进入考场时交给监考员。</w:t>
      </w:r>
      <w:r w:rsidRPr="00802523">
        <w:rPr>
          <w:rFonts w:asciiTheme="minorEastAsia" w:eastAsiaTheme="minorEastAsia" w:hAnsiTheme="minorEastAsia"/>
          <w:sz w:val="24"/>
        </w:rPr>
        <w:t>参加</w:t>
      </w:r>
      <w:r w:rsidRPr="00802523">
        <w:rPr>
          <w:rFonts w:asciiTheme="minorEastAsia" w:eastAsiaTheme="minorEastAsia" w:hAnsiTheme="minorEastAsia" w:hint="eastAsia"/>
          <w:sz w:val="24"/>
        </w:rPr>
        <w:t>多场</w:t>
      </w:r>
      <w:r w:rsidRPr="00802523">
        <w:rPr>
          <w:rFonts w:asciiTheme="minorEastAsia" w:eastAsiaTheme="minorEastAsia" w:hAnsiTheme="minorEastAsia"/>
          <w:sz w:val="24"/>
        </w:rPr>
        <w:t>考试的考生</w:t>
      </w:r>
      <w:r w:rsidRPr="00802523">
        <w:rPr>
          <w:rFonts w:asciiTheme="minorEastAsia" w:eastAsiaTheme="minorEastAsia" w:hAnsiTheme="minorEastAsia" w:hint="eastAsia"/>
          <w:sz w:val="24"/>
        </w:rPr>
        <w:t>须填写</w:t>
      </w:r>
      <w:r w:rsidRPr="00802523">
        <w:rPr>
          <w:rFonts w:asciiTheme="minorEastAsia" w:eastAsiaTheme="minorEastAsia" w:hAnsiTheme="minorEastAsia"/>
          <w:sz w:val="24"/>
        </w:rPr>
        <w:t>多份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</w:t>
      </w:r>
      <w:r>
        <w:rPr>
          <w:rFonts w:asciiTheme="minorEastAsia" w:eastAsiaTheme="minorEastAsia" w:hAnsiTheme="minorEastAsia" w:hint="eastAsia"/>
          <w:sz w:val="24"/>
        </w:rPr>
        <w:t>；</w:t>
      </w:r>
      <w:r w:rsidRPr="00802523">
        <w:rPr>
          <w:rFonts w:asciiTheme="minorEastAsia" w:eastAsiaTheme="minorEastAsia" w:hAnsiTheme="minorEastAsia" w:hint="eastAsia"/>
          <w:sz w:val="24"/>
        </w:rPr>
        <w:t>未带符合要求的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不得参加考试。</w:t>
      </w:r>
    </w:p>
    <w:p w:rsidR="00813B30" w:rsidRPr="003B09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 w:rsidRPr="003B0923">
        <w:rPr>
          <w:rFonts w:asciiTheme="minorEastAsia" w:eastAsiaTheme="minorEastAsia" w:hAnsiTheme="minorEastAsia" w:hint="eastAsia"/>
          <w:sz w:val="24"/>
        </w:rPr>
        <w:t>所有考生须至少提前1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3B0923">
        <w:rPr>
          <w:rFonts w:asciiTheme="minorEastAsia" w:eastAsiaTheme="minorEastAsia" w:hAnsiTheme="minorEastAsia"/>
          <w:sz w:val="24"/>
        </w:rPr>
        <w:t>PP</w:t>
      </w:r>
      <w:r w:rsidRPr="003B0923">
        <w:rPr>
          <w:rFonts w:asciiTheme="minorEastAsia" w:eastAsiaTheme="minorEastAsia" w:hAnsiTheme="minorEastAsia" w:hint="eastAsia"/>
          <w:sz w:val="24"/>
        </w:rPr>
        <w:t>并注册→点击图片滚动页面的“健康码待领取”→填写健康信息并确认提交→申领成功）</w:t>
      </w:r>
      <w:r>
        <w:rPr>
          <w:rFonts w:asciiTheme="minorEastAsia" w:eastAsiaTheme="minorEastAsia" w:hAnsiTheme="minorEastAsia" w:hint="eastAsia"/>
          <w:sz w:val="24"/>
        </w:rPr>
        <w:t>,</w:t>
      </w:r>
      <w:r w:rsidRPr="003B0923">
        <w:rPr>
          <w:rFonts w:asciiTheme="minorEastAsia" w:eastAsiaTheme="minorEastAsia" w:hAnsiTheme="minorEastAsia" w:hint="eastAsia"/>
          <w:sz w:val="24"/>
        </w:rPr>
        <w:t>并每日登录更新健康码状态，以便我市大数据管理中心在考前1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天和考前3天两个时间点进行健康</w:t>
      </w:r>
      <w:proofErr w:type="gramStart"/>
      <w:r w:rsidRPr="003B0923">
        <w:rPr>
          <w:rFonts w:asciiTheme="minorEastAsia" w:eastAsiaTheme="minorEastAsia" w:hAnsiTheme="minorEastAsia" w:hint="eastAsia"/>
          <w:sz w:val="24"/>
        </w:rPr>
        <w:t>码状态</w:t>
      </w:r>
      <w:proofErr w:type="gramEnd"/>
      <w:r w:rsidRPr="003B0923">
        <w:rPr>
          <w:rFonts w:asciiTheme="minorEastAsia" w:eastAsiaTheme="minorEastAsia" w:hAnsiTheme="minorEastAsia" w:hint="eastAsia"/>
          <w:sz w:val="24"/>
        </w:rPr>
        <w:t>监测。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Pr="003B0923">
        <w:rPr>
          <w:rFonts w:asciiTheme="minorEastAsia" w:eastAsiaTheme="minorEastAsia" w:hAnsiTheme="minorEastAsia"/>
          <w:sz w:val="24"/>
        </w:rPr>
        <w:t>.</w:t>
      </w:r>
      <w:r w:rsidRPr="003B0923">
        <w:rPr>
          <w:rFonts w:asciiTheme="minorEastAsia" w:eastAsiaTheme="minorEastAsia" w:hAnsiTheme="minorEastAsia" w:hint="eastAsia"/>
          <w:sz w:val="24"/>
        </w:rPr>
        <w:t>“天津健康码”</w:t>
      </w:r>
      <w:proofErr w:type="gramStart"/>
      <w:r w:rsidRPr="003B0923">
        <w:rPr>
          <w:rFonts w:asciiTheme="minorEastAsia" w:eastAsiaTheme="minorEastAsia" w:hAnsiTheme="minorEastAsia" w:hint="eastAsia"/>
          <w:sz w:val="24"/>
        </w:rPr>
        <w:t>非绿码的</w:t>
      </w:r>
      <w:proofErr w:type="gramEnd"/>
      <w:r w:rsidRPr="003B0923">
        <w:rPr>
          <w:rFonts w:asciiTheme="minorEastAsia" w:eastAsiaTheme="minorEastAsia" w:hAnsiTheme="minorEastAsia" w:hint="eastAsia"/>
          <w:sz w:val="24"/>
        </w:rPr>
        <w:t>考生，如能提供考前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3B0923">
        <w:rPr>
          <w:rFonts w:asciiTheme="minorEastAsia" w:eastAsiaTheme="minorEastAsia" w:hAnsiTheme="minorEastAsia" w:hint="eastAsia"/>
          <w:sz w:val="24"/>
        </w:rPr>
        <w:t>天内核酸检测阴性报告，可正常参加考试，如不能提供不得参加本次考试。考生为新冠肺炎确诊病例、无症状感染者、疑似患者、确诊病例密切接触者，或治愈未超过</w:t>
      </w:r>
      <w:r w:rsidRPr="003B0923">
        <w:rPr>
          <w:rFonts w:asciiTheme="minorEastAsia" w:eastAsiaTheme="minorEastAsia" w:hAnsiTheme="minorEastAsia"/>
          <w:sz w:val="24"/>
        </w:rPr>
        <w:t>14天的病例、不能排除感染可能的发热患者，不得参加本次考试。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Pr="00802523">
        <w:rPr>
          <w:rFonts w:asciiTheme="minorEastAsia" w:eastAsiaTheme="minorEastAsia" w:hAnsiTheme="minorEastAsia" w:hint="eastAsia"/>
          <w:sz w:val="24"/>
        </w:rPr>
        <w:t>．考生若在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月17日至30日期间，出现发热、乏力、咳嗽、呼吸困难、腹泻等病状，须立即报告报名考区（见附</w:t>
      </w:r>
      <w:r>
        <w:rPr>
          <w:rFonts w:asciiTheme="minorEastAsia" w:eastAsiaTheme="minorEastAsia" w:hAnsiTheme="minorEastAsia" w:hint="eastAsia"/>
          <w:sz w:val="24"/>
        </w:rPr>
        <w:t>件1</w:t>
      </w:r>
      <w:r w:rsidRPr="00802523">
        <w:rPr>
          <w:rFonts w:asciiTheme="minorEastAsia" w:eastAsiaTheme="minorEastAsia" w:hAnsiTheme="minorEastAsia" w:hint="eastAsia"/>
          <w:sz w:val="24"/>
        </w:rPr>
        <w:t>：考生信息审核咨询电话</w:t>
      </w:r>
      <w:r w:rsidRPr="00802523">
        <w:rPr>
          <w:rFonts w:asciiTheme="minorEastAsia" w:eastAsiaTheme="minorEastAsia" w:hAnsiTheme="minorEastAsia"/>
          <w:sz w:val="24"/>
        </w:rPr>
        <w:t>）</w:t>
      </w:r>
      <w:r w:rsidRPr="00802523">
        <w:rPr>
          <w:rFonts w:asciiTheme="minorEastAsia" w:eastAsiaTheme="minorEastAsia" w:hAnsiTheme="minorEastAsia" w:hint="eastAsia"/>
          <w:sz w:val="24"/>
        </w:rPr>
        <w:t>，并到指定医院就医。未被确诊为新冠肺炎的考生，须携带</w:t>
      </w:r>
      <w:r>
        <w:rPr>
          <w:rFonts w:asciiTheme="minorEastAsia" w:eastAsiaTheme="minorEastAsia" w:hAnsiTheme="minorEastAsia" w:hint="eastAsia"/>
          <w:sz w:val="24"/>
        </w:rPr>
        <w:t>7天内</w:t>
      </w:r>
      <w:r w:rsidRPr="00802523">
        <w:rPr>
          <w:rFonts w:asciiTheme="minorEastAsia" w:eastAsiaTheme="minorEastAsia" w:hAnsiTheme="minorEastAsia" w:hint="eastAsia"/>
          <w:sz w:val="24"/>
        </w:rPr>
        <w:t>核酸检测阴性</w:t>
      </w:r>
      <w:r>
        <w:rPr>
          <w:rFonts w:asciiTheme="minorEastAsia" w:eastAsiaTheme="minorEastAsia" w:hAnsiTheme="minorEastAsia" w:hint="eastAsia"/>
          <w:sz w:val="24"/>
        </w:rPr>
        <w:t>报告</w:t>
      </w:r>
      <w:r w:rsidRPr="00802523">
        <w:rPr>
          <w:rFonts w:asciiTheme="minorEastAsia" w:eastAsiaTheme="minorEastAsia" w:hAnsiTheme="minorEastAsia" w:hint="eastAsia"/>
          <w:sz w:val="24"/>
        </w:rPr>
        <w:t>，方可参加考试。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Pr="00802523">
        <w:rPr>
          <w:rFonts w:asciiTheme="minorEastAsia" w:eastAsiaTheme="minorEastAsia" w:hAnsiTheme="minorEastAsia" w:hint="eastAsia"/>
          <w:sz w:val="24"/>
        </w:rPr>
        <w:t>．有高、中风险地区（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含风险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调整为低风险且未满14天地区）和国（境）外旅居史的考生，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须凭考前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天内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核酸检测阴性报告并经综合评估合格后方可参</w:t>
      </w:r>
      <w:r w:rsidRPr="00802523">
        <w:rPr>
          <w:rFonts w:asciiTheme="minorEastAsia" w:eastAsiaTheme="minorEastAsia" w:hAnsiTheme="minorEastAsia" w:hint="eastAsia"/>
          <w:sz w:val="24"/>
        </w:rPr>
        <w:lastRenderedPageBreak/>
        <w:t>加考试。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6．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至考试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结束，考生须每日做好</w:t>
      </w:r>
      <w:r w:rsidRPr="00802523">
        <w:rPr>
          <w:rFonts w:asciiTheme="minorEastAsia" w:eastAsiaTheme="minorEastAsia" w:hAnsiTheme="minorEastAsia" w:hint="eastAsia"/>
          <w:color w:val="000000" w:themeColor="text1"/>
          <w:sz w:val="24"/>
        </w:rPr>
        <w:t>身体健康监测，</w:t>
      </w:r>
      <w:r w:rsidRPr="00802523">
        <w:rPr>
          <w:rFonts w:asciiTheme="minorEastAsia" w:eastAsiaTheme="minorEastAsia" w:hAnsiTheme="minorEastAsia"/>
          <w:color w:val="000000" w:themeColor="text1"/>
          <w:sz w:val="24"/>
        </w:rPr>
        <w:t>记录体温</w:t>
      </w:r>
      <w:r w:rsidRPr="00802523">
        <w:rPr>
          <w:rFonts w:asciiTheme="minorEastAsia" w:eastAsiaTheme="minorEastAsia" w:hAnsiTheme="minorEastAsia" w:hint="eastAsia"/>
          <w:sz w:val="24"/>
        </w:rPr>
        <w:t>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．考试当天考生应预留充足的时间，提前到达考点</w:t>
      </w:r>
      <w:r>
        <w:rPr>
          <w:rFonts w:asciiTheme="minorEastAsia" w:eastAsiaTheme="minorEastAsia" w:hAnsiTheme="minorEastAsia" w:hint="eastAsia"/>
          <w:sz w:val="24"/>
        </w:rPr>
        <w:t>接受</w:t>
      </w:r>
      <w:r w:rsidRPr="00802523">
        <w:rPr>
          <w:rFonts w:asciiTheme="minorEastAsia" w:eastAsiaTheme="minorEastAsia" w:hAnsiTheme="minorEastAsia" w:hint="eastAsia"/>
          <w:sz w:val="24"/>
        </w:rPr>
        <w:t>相关检查，以免影响考试。进入考点、考场时，考生须主动接受体温检测，若体温达到或超过</w:t>
      </w:r>
      <w:r w:rsidRPr="00802523">
        <w:rPr>
          <w:rFonts w:asciiTheme="minorEastAsia" w:eastAsiaTheme="minorEastAsia" w:hAnsiTheme="minorEastAsia"/>
          <w:sz w:val="24"/>
        </w:rPr>
        <w:t>37.3</w:t>
      </w:r>
      <w:r w:rsidRPr="00802523">
        <w:rPr>
          <w:rFonts w:asciiTheme="minorEastAsia" w:eastAsiaTheme="minorEastAsia" w:hAnsiTheme="minorEastAsia" w:cs="宋体" w:hint="eastAsia"/>
          <w:sz w:val="24"/>
          <w:lang w:eastAsia="ja-JP"/>
        </w:rPr>
        <w:t>℃</w:t>
      </w:r>
      <w:r w:rsidRPr="00802523">
        <w:rPr>
          <w:rFonts w:asciiTheme="minorEastAsia" w:eastAsiaTheme="minorEastAsia" w:hAnsiTheme="minorEastAsia" w:hint="eastAsia"/>
          <w:sz w:val="24"/>
        </w:rPr>
        <w:t>，须立即到发热门诊就医，不得继续进入考点考试。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>
        <w:rPr>
          <w:rFonts w:asciiTheme="minorEastAsia" w:eastAsiaTheme="minorEastAsia" w:hAnsiTheme="minorEastAsia" w:hint="eastAsia"/>
          <w:sz w:val="24"/>
        </w:rPr>
        <w:t>考试时，考生凭准考证、有效身份证件和填写完整的健康卡（简称“2证1卡”）进入考场。缺少任意一项将禁止入场。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</w:rPr>
        <w:t>9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．</w:t>
      </w:r>
      <w:r w:rsidRPr="00802523">
        <w:rPr>
          <w:rFonts w:asciiTheme="minorEastAsia" w:eastAsiaTheme="minorEastAsia" w:hAnsiTheme="minorEastAsia" w:hint="eastAsia"/>
          <w:sz w:val="24"/>
        </w:rPr>
        <w:t>考生</w:t>
      </w:r>
      <w:r>
        <w:rPr>
          <w:rFonts w:asciiTheme="minorEastAsia" w:eastAsiaTheme="minorEastAsia" w:hAnsiTheme="minorEastAsia" w:hint="eastAsia"/>
          <w:sz w:val="24"/>
        </w:rPr>
        <w:t>在参加考试时须</w:t>
      </w:r>
      <w:r w:rsidRPr="00802523">
        <w:rPr>
          <w:rFonts w:asciiTheme="minorEastAsia" w:eastAsiaTheme="minorEastAsia" w:hAnsiTheme="minorEastAsia" w:hint="eastAsia"/>
          <w:sz w:val="24"/>
        </w:rPr>
        <w:t>佩戴</w:t>
      </w:r>
      <w:r>
        <w:rPr>
          <w:rFonts w:asciiTheme="minorEastAsia" w:eastAsiaTheme="minorEastAsia" w:hAnsiTheme="minorEastAsia" w:hint="eastAsia"/>
          <w:sz w:val="24"/>
        </w:rPr>
        <w:t>医用外科</w:t>
      </w:r>
      <w:r w:rsidRPr="00802523">
        <w:rPr>
          <w:rFonts w:asciiTheme="minorEastAsia" w:eastAsiaTheme="minorEastAsia" w:hAnsiTheme="minorEastAsia" w:hint="eastAsia"/>
          <w:sz w:val="24"/>
        </w:rPr>
        <w:t>口罩，听从考点工作人员指挥，进入考场时不得因为佩戴口罩影响身份识别。进退考场、如厕时均须与他人保持1米以上距离，考生之间避免近距离接触交流。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10．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考生应自觉配合考点做好身体健康检测，</w:t>
      </w:r>
      <w:r w:rsidRPr="00802523">
        <w:rPr>
          <w:rFonts w:asciiTheme="minorEastAsia" w:eastAsiaTheme="minorEastAsia" w:hAnsiTheme="minorEastAsia" w:hint="eastAsia"/>
          <w:sz w:val="24"/>
        </w:rPr>
        <w:t>凡隐瞒病情或者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如实报告发热史、旅行史和接触史等疫情防控重点信息，以及在考试疫情防控中拒不配合工作人员进行防疫检测、询问、排查的，将取消其考试资格，并按照《治安管理处罚法》《传染病防治法》和《关于依法惩治妨害新型冠状病毒感染肺炎疫情防控违法犯罪的意见》等法律法规予以处理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11.</w:t>
      </w:r>
      <w:r w:rsidRPr="00802523">
        <w:rPr>
          <w:rFonts w:asciiTheme="minorEastAsia" w:eastAsiaTheme="minorEastAsia" w:hAnsiTheme="minorEastAsia" w:hint="eastAsia"/>
          <w:sz w:val="24"/>
        </w:rPr>
        <w:t>考试疫情防控措施将根据疫情防控形势变化适时调整，请考生</w:t>
      </w:r>
      <w:r>
        <w:rPr>
          <w:rFonts w:asciiTheme="minorEastAsia" w:eastAsiaTheme="minorEastAsia" w:hAnsiTheme="minorEastAsia" w:hint="eastAsia"/>
          <w:sz w:val="24"/>
        </w:rPr>
        <w:t>密切</w:t>
      </w:r>
      <w:r w:rsidRPr="00802523">
        <w:rPr>
          <w:rFonts w:asciiTheme="minorEastAsia" w:eastAsiaTheme="minorEastAsia" w:hAnsiTheme="minorEastAsia" w:hint="eastAsia"/>
          <w:sz w:val="24"/>
        </w:rPr>
        <w:t>关注“招考资讯网”（www.zhaokao.net），及时了解相关政策信息。</w:t>
      </w:r>
    </w:p>
    <w:p w:rsidR="00813B30" w:rsidRDefault="00813B30" w:rsidP="00813B30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813B30" w:rsidRDefault="00813B30" w:rsidP="00813B30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813B30" w:rsidRDefault="00813B30" w:rsidP="00813B30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813B30" w:rsidRDefault="00813B30" w:rsidP="00813B30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813B30" w:rsidRDefault="00813B30" w:rsidP="00813B30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347739" w:rsidRPr="00813B30" w:rsidRDefault="00347739">
      <w:bookmarkStart w:id="0" w:name="_GoBack"/>
      <w:bookmarkEnd w:id="0"/>
    </w:p>
    <w:sectPr w:rsidR="00347739" w:rsidRPr="00813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0"/>
    <w:rsid w:val="00005D54"/>
    <w:rsid w:val="00086B90"/>
    <w:rsid w:val="000B28E0"/>
    <w:rsid w:val="000C13FA"/>
    <w:rsid w:val="000C3AE9"/>
    <w:rsid w:val="000D4E8F"/>
    <w:rsid w:val="000E6CC3"/>
    <w:rsid w:val="000E6F51"/>
    <w:rsid w:val="00104471"/>
    <w:rsid w:val="00124BFB"/>
    <w:rsid w:val="00125583"/>
    <w:rsid w:val="00134D62"/>
    <w:rsid w:val="0015255A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A234D"/>
    <w:rsid w:val="002E6914"/>
    <w:rsid w:val="002F3BAB"/>
    <w:rsid w:val="00347739"/>
    <w:rsid w:val="00360CC8"/>
    <w:rsid w:val="003648CD"/>
    <w:rsid w:val="00420E30"/>
    <w:rsid w:val="00452DB8"/>
    <w:rsid w:val="004544F5"/>
    <w:rsid w:val="0048059C"/>
    <w:rsid w:val="004816EF"/>
    <w:rsid w:val="004848E1"/>
    <w:rsid w:val="004B17E4"/>
    <w:rsid w:val="00504775"/>
    <w:rsid w:val="00516F14"/>
    <w:rsid w:val="00530251"/>
    <w:rsid w:val="00563847"/>
    <w:rsid w:val="00566B5D"/>
    <w:rsid w:val="00596AA2"/>
    <w:rsid w:val="005B0F09"/>
    <w:rsid w:val="005D2C65"/>
    <w:rsid w:val="00606371"/>
    <w:rsid w:val="00627B1E"/>
    <w:rsid w:val="00664EFD"/>
    <w:rsid w:val="006D4B5E"/>
    <w:rsid w:val="006D6365"/>
    <w:rsid w:val="006F3E81"/>
    <w:rsid w:val="007E37B8"/>
    <w:rsid w:val="007F506F"/>
    <w:rsid w:val="007F6C90"/>
    <w:rsid w:val="00802638"/>
    <w:rsid w:val="00813B30"/>
    <w:rsid w:val="008140A3"/>
    <w:rsid w:val="008301AB"/>
    <w:rsid w:val="0083238A"/>
    <w:rsid w:val="00835332"/>
    <w:rsid w:val="00844CDC"/>
    <w:rsid w:val="00847705"/>
    <w:rsid w:val="008765AF"/>
    <w:rsid w:val="008A3D2E"/>
    <w:rsid w:val="008E768C"/>
    <w:rsid w:val="008F412D"/>
    <w:rsid w:val="0094288D"/>
    <w:rsid w:val="00966DD0"/>
    <w:rsid w:val="009938AE"/>
    <w:rsid w:val="0099773C"/>
    <w:rsid w:val="009B56E8"/>
    <w:rsid w:val="009C7C81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B26052"/>
    <w:rsid w:val="00B370BC"/>
    <w:rsid w:val="00B440BC"/>
    <w:rsid w:val="00B56676"/>
    <w:rsid w:val="00B56829"/>
    <w:rsid w:val="00BC2CA7"/>
    <w:rsid w:val="00BD4F1D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B7E83"/>
    <w:rsid w:val="00DE4CEE"/>
    <w:rsid w:val="00DF489A"/>
    <w:rsid w:val="00DF5405"/>
    <w:rsid w:val="00E117AE"/>
    <w:rsid w:val="00E11F55"/>
    <w:rsid w:val="00E51456"/>
    <w:rsid w:val="00E81423"/>
    <w:rsid w:val="00EA2743"/>
    <w:rsid w:val="00F00D47"/>
    <w:rsid w:val="00F01A5E"/>
    <w:rsid w:val="00F05975"/>
    <w:rsid w:val="00F16E38"/>
    <w:rsid w:val="00F321F1"/>
    <w:rsid w:val="00F717B5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2020-09-09T07:25:00Z</dcterms:created>
  <dcterms:modified xsi:type="dcterms:W3CDTF">2020-09-09T07:25:00Z</dcterms:modified>
</cp:coreProperties>
</file>