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宋体" w:cs="Verdana"/>
          <w:color w:val="626262"/>
          <w:sz w:val="21"/>
          <w:szCs w:val="21"/>
          <w:bdr w:val="none" w:color="auto" w:sz="0" w:space="0"/>
        </w:rPr>
        <w:t>附件1：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Style w:val="3"/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河北省具备中等学历层次幼儿教育类专业办学资质学校名单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（截至2014年）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石家庄市学前教育中等专业学校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石家庄市职业技术教育中心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石家庄市艺术职业学校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石家庄市第一职业中专学校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石家庄职业技术学院附属中等专业学校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 xml:space="preserve">承德幼儿师范学校 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围场满族蒙古族自治县职业技术教育中心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兴隆县职业技术教育中心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承德县综合职业技术教育中心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丰宁满族自治县职业技术教育中心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张家口市职业技术教育中心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宣化县职业技术教育中心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阳原县职业技术教育中心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宣化科技职业学院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秦皇岛市中等专业学校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秦皇岛市旅游中专学校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唐山师范学院玉田分校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唐山市职业教育中心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三河市职业技术教育中心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固安县职业中学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保定市女子职业中专学校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涞水县职业技术教育中心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蠡县启发职业技术教育中心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涿州市职业技术教育中心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泊头职业学院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河北省青县幼儿师范学校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沧州市职业技术教育中心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黄骅市职业技术教育中心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衡水市职业技术教育中心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衡水科技工程学校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邢台市职业技术教育中心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南宫市职业技术教育中心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河北省威县职业技术教育中心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沙河市综合职教中心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邢台现代职业学校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邯郸学院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邯郸学院武安分院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邯郸学院曲周分院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邯郸学院大名分院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河北经济管理学校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石家庄市艺术学校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河北省栾城县职业技术教育中心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石家庄工程技术学校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唐山工业职业技术学院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廊坊市职业技术教育中心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邯郸市职教中心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以下学校2014年起办学资质已终止，2013年暑期以前（含）入学的符合要求的在校生和毕业生可继续按相关要求报考：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石家庄幼儿师范高等专科学校（原石家庄幼儿师范学校）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保定幼儿师范高等专科学校（原保定师范专科学校涿州分校）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唐山师范学院滦州分校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衡水学院分院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邢台学院初等教育学院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河北银行学校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3C7D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info2"/>
    <w:basedOn w:val="2"/>
    <w:uiPriority w:val="0"/>
    <w:rPr>
      <w:color w:val="776955"/>
      <w:bdr w:val="none" w:color="auto" w:sz="0" w:space="0"/>
    </w:rPr>
  </w:style>
  <w:style w:type="character" w:customStyle="1" w:styleId="8">
    <w:name w:val="info3"/>
    <w:basedOn w:val="2"/>
    <w:uiPriority w:val="0"/>
    <w:rPr>
      <w:color w:val="776955"/>
      <w:bdr w:val="none" w:color="auto" w:sz="0" w:space="0"/>
    </w:rPr>
  </w:style>
  <w:style w:type="character" w:customStyle="1" w:styleId="9">
    <w:name w:val="fr"/>
    <w:basedOn w:val="2"/>
    <w:uiPriority w:val="0"/>
  </w:style>
  <w:style w:type="character" w:customStyle="1" w:styleId="10">
    <w:name w:val="fr1"/>
    <w:basedOn w:val="2"/>
    <w:uiPriority w:val="0"/>
  </w:style>
  <w:style w:type="character" w:customStyle="1" w:styleId="11">
    <w:name w:val="f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2016-08-29T06:26:13Z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