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DA" w:rsidRPr="00AC6BDA" w:rsidRDefault="00AC6BDA" w:rsidP="00AC6BDA">
      <w:pPr>
        <w:widowControl/>
        <w:shd w:val="clear" w:color="auto" w:fill="FFFFFF"/>
        <w:spacing w:line="600" w:lineRule="atLeast"/>
        <w:ind w:firstLine="360"/>
        <w:jc w:val="center"/>
        <w:rPr>
          <w:rFonts w:ascii="Times New Roman" w:eastAsia="宋体" w:hAnsi="Times New Roman" w:cs="Times New Roman"/>
          <w:color w:val="616161"/>
          <w:kern w:val="0"/>
          <w:szCs w:val="21"/>
        </w:rPr>
      </w:pPr>
      <w:r w:rsidRPr="00AC6BDA">
        <w:rPr>
          <w:rFonts w:ascii="方正小标宋_GBK" w:eastAsia="方正小标宋_GBK" w:hAnsi="Times New Roman" w:cs="Times New Roman"/>
          <w:color w:val="616161"/>
          <w:kern w:val="0"/>
          <w:sz w:val="36"/>
          <w:szCs w:val="36"/>
        </w:rPr>
        <w:t>垫江县</w:t>
      </w:r>
      <w:r w:rsidRPr="00AC6BDA">
        <w:rPr>
          <w:rFonts w:ascii="Times New Roman" w:eastAsia="宋体" w:hAnsi="Times New Roman" w:cs="Times New Roman"/>
          <w:color w:val="616161"/>
          <w:kern w:val="0"/>
          <w:sz w:val="36"/>
          <w:szCs w:val="36"/>
        </w:rPr>
        <w:t>201</w:t>
      </w:r>
      <w:r w:rsidRPr="00AC6BDA">
        <w:rPr>
          <w:rFonts w:ascii="方正小标宋_GBK" w:eastAsia="方正小标宋_GBK" w:hAnsi="Times New Roman" w:cs="Times New Roman" w:hint="eastAsia"/>
          <w:color w:val="616161"/>
          <w:kern w:val="0"/>
          <w:sz w:val="36"/>
          <w:szCs w:val="36"/>
        </w:rPr>
        <w:t>7</w:t>
      </w:r>
      <w:r w:rsidRPr="00AC6BDA">
        <w:rPr>
          <w:rFonts w:ascii="方正小标宋_GBK" w:eastAsia="方正小标宋_GBK" w:hAnsi="Times New Roman" w:cs="Times New Roman"/>
          <w:color w:val="616161"/>
          <w:kern w:val="0"/>
          <w:sz w:val="36"/>
          <w:szCs w:val="36"/>
        </w:rPr>
        <w:t>年城区中学遴选教师岗位一览表</w:t>
      </w:r>
    </w:p>
    <w:p w:rsidR="00AC6BDA" w:rsidRPr="00AC6BDA" w:rsidRDefault="00AC6BDA" w:rsidP="00AC6BDA">
      <w:pPr>
        <w:widowControl/>
        <w:shd w:val="clear" w:color="auto" w:fill="FFFFFF"/>
        <w:spacing w:line="600" w:lineRule="atLeast"/>
        <w:ind w:firstLine="360"/>
        <w:jc w:val="center"/>
        <w:rPr>
          <w:rFonts w:ascii="Times New Roman" w:eastAsia="宋体" w:hAnsi="Times New Roman" w:cs="Times New Roman"/>
          <w:color w:val="616161"/>
          <w:kern w:val="0"/>
          <w:szCs w:val="21"/>
        </w:rPr>
      </w:pPr>
      <w:r w:rsidRPr="00AC6BDA">
        <w:rPr>
          <w:rFonts w:ascii="Times New Roman" w:eastAsia="宋体" w:hAnsi="Times New Roman" w:cs="Times New Roman"/>
          <w:color w:val="616161"/>
          <w:kern w:val="0"/>
          <w:szCs w:val="21"/>
        </w:rPr>
        <w:t> </w:t>
      </w:r>
    </w:p>
    <w:tbl>
      <w:tblPr>
        <w:tblW w:w="1428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786"/>
        <w:gridCol w:w="3843"/>
        <w:gridCol w:w="2936"/>
        <w:gridCol w:w="1416"/>
        <w:gridCol w:w="1266"/>
        <w:gridCol w:w="2725"/>
      </w:tblGrid>
      <w:tr w:rsidR="00AC6BDA" w:rsidRPr="00AC6BDA" w:rsidTr="00AC6BDA">
        <w:trPr>
          <w:trHeight w:val="555"/>
          <w:jc w:val="center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90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遴选学校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90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人数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90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遴选学科及人数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90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遴选范围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90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学  历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90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教师资格证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90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备   注</w:t>
            </w:r>
          </w:p>
        </w:tc>
      </w:tr>
      <w:tr w:rsidR="00AC6BDA" w:rsidRPr="00AC6BDA" w:rsidTr="00AC6BDA">
        <w:trPr>
          <w:trHeight w:val="495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垫江中学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60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600" w:lineRule="atLeast"/>
              <w:ind w:firstLine="360"/>
              <w:jc w:val="left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初中语文1，初中数学1，初中英语1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600" w:lineRule="atLeast"/>
              <w:ind w:firstLine="360"/>
              <w:jc w:val="left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县内非城区在编在岗初中教师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60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本科及以上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600" w:lineRule="atLeast"/>
              <w:ind w:firstLine="360"/>
              <w:jc w:val="left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初中及以上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600" w:lineRule="atLeast"/>
              <w:ind w:firstLine="360"/>
              <w:jc w:val="left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所报学科与所学专业一致</w:t>
            </w:r>
          </w:p>
        </w:tc>
      </w:tr>
      <w:tr w:rsidR="00AC6BDA" w:rsidRPr="00AC6BDA" w:rsidTr="00AC6BDA">
        <w:trPr>
          <w:trHeight w:val="1204"/>
          <w:jc w:val="center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实验中学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60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8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600" w:lineRule="atLeast"/>
              <w:ind w:firstLine="360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初中语文3，初中数学2，初中英语2，初中物理1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</w:tr>
      <w:tr w:rsidR="00AC6BDA" w:rsidRPr="00AC6BDA" w:rsidTr="00AC6BDA">
        <w:trPr>
          <w:trHeight w:val="536"/>
          <w:jc w:val="center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垫江一中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60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600" w:lineRule="atLeast"/>
              <w:ind w:firstLine="360"/>
              <w:jc w:val="left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初中语文1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</w:tr>
      <w:tr w:rsidR="00AC6BDA" w:rsidRPr="00AC6BDA" w:rsidTr="00AC6BDA">
        <w:trPr>
          <w:trHeight w:val="949"/>
          <w:jc w:val="center"/>
        </w:trPr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垫江十中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60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600" w:lineRule="atLeast"/>
              <w:ind w:firstLine="360"/>
              <w:jc w:val="left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初中语文2，初中数学1，初中计算机1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</w:tr>
      <w:tr w:rsidR="00AC6BDA" w:rsidRPr="00AC6BDA" w:rsidTr="00AC6BDA">
        <w:trPr>
          <w:trHeight w:val="444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县职教中心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60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600" w:lineRule="atLeast"/>
              <w:ind w:firstLine="360"/>
              <w:jc w:val="left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初中英语1，初中计算机1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</w:tr>
    </w:tbl>
    <w:p w:rsidR="00AC6BDA" w:rsidRPr="00AC6BDA" w:rsidRDefault="00AC6BDA" w:rsidP="00AC6BDA">
      <w:pPr>
        <w:widowControl/>
        <w:shd w:val="clear" w:color="auto" w:fill="FFFFFF"/>
        <w:spacing w:line="600" w:lineRule="atLeast"/>
        <w:ind w:firstLine="360"/>
        <w:jc w:val="center"/>
        <w:rPr>
          <w:rFonts w:ascii="Times New Roman" w:eastAsia="宋体" w:hAnsi="Times New Roman" w:cs="Times New Roman"/>
          <w:color w:val="616161"/>
          <w:kern w:val="0"/>
          <w:szCs w:val="21"/>
        </w:rPr>
      </w:pPr>
      <w:r w:rsidRPr="00AC6BDA">
        <w:rPr>
          <w:rFonts w:ascii="Times New Roman" w:eastAsia="宋体" w:hAnsi="Times New Roman" w:cs="Times New Roman"/>
          <w:color w:val="616161"/>
          <w:kern w:val="0"/>
          <w:szCs w:val="21"/>
        </w:rPr>
        <w:t> </w:t>
      </w:r>
    </w:p>
    <w:p w:rsidR="00AC6BDA" w:rsidRPr="00AC6BDA" w:rsidRDefault="00AC6BDA" w:rsidP="00AC6BDA">
      <w:pPr>
        <w:widowControl/>
        <w:shd w:val="clear" w:color="auto" w:fill="FFFFFF"/>
        <w:spacing w:line="600" w:lineRule="atLeast"/>
        <w:ind w:firstLine="360"/>
        <w:jc w:val="center"/>
        <w:rPr>
          <w:rFonts w:ascii="Times New Roman" w:eastAsia="宋体" w:hAnsi="Times New Roman" w:cs="Times New Roman"/>
          <w:color w:val="616161"/>
          <w:kern w:val="0"/>
          <w:szCs w:val="21"/>
        </w:rPr>
      </w:pPr>
      <w:r w:rsidRPr="00AC6BDA">
        <w:rPr>
          <w:rFonts w:ascii="Times New Roman" w:eastAsia="宋体" w:hAnsi="Times New Roman" w:cs="Times New Roman"/>
          <w:color w:val="616161"/>
          <w:kern w:val="0"/>
          <w:szCs w:val="21"/>
        </w:rPr>
        <w:t> </w:t>
      </w:r>
    </w:p>
    <w:p w:rsidR="00AC6BDA" w:rsidRPr="00AC6BDA" w:rsidRDefault="00AC6BDA" w:rsidP="00AC6BDA">
      <w:pPr>
        <w:widowControl/>
        <w:shd w:val="clear" w:color="auto" w:fill="FFFFFF"/>
        <w:spacing w:line="600" w:lineRule="atLeast"/>
        <w:ind w:firstLine="360"/>
        <w:jc w:val="center"/>
        <w:rPr>
          <w:rFonts w:ascii="Times New Roman" w:eastAsia="宋体" w:hAnsi="Times New Roman" w:cs="Times New Roman"/>
          <w:color w:val="616161"/>
          <w:kern w:val="0"/>
          <w:szCs w:val="21"/>
        </w:rPr>
      </w:pPr>
      <w:bookmarkStart w:id="0" w:name="_GoBack"/>
      <w:r w:rsidRPr="00AC6BDA">
        <w:rPr>
          <w:rFonts w:ascii="方正小标宋_GBK" w:eastAsia="方正小标宋_GBK" w:hAnsi="Times New Roman" w:cs="Times New Roman"/>
          <w:color w:val="616161"/>
          <w:kern w:val="0"/>
          <w:sz w:val="36"/>
          <w:szCs w:val="36"/>
        </w:rPr>
        <w:t>垫江县</w:t>
      </w:r>
      <w:r w:rsidRPr="00AC6BDA">
        <w:rPr>
          <w:rFonts w:ascii="Times New Roman" w:eastAsia="宋体" w:hAnsi="Times New Roman" w:cs="Times New Roman"/>
          <w:color w:val="616161"/>
          <w:kern w:val="0"/>
          <w:sz w:val="36"/>
          <w:szCs w:val="36"/>
        </w:rPr>
        <w:t>201</w:t>
      </w:r>
      <w:r w:rsidRPr="00AC6BDA">
        <w:rPr>
          <w:rFonts w:ascii="方正小标宋_GBK" w:eastAsia="方正小标宋_GBK" w:hAnsi="Times New Roman" w:cs="Times New Roman" w:hint="eastAsia"/>
          <w:color w:val="616161"/>
          <w:kern w:val="0"/>
          <w:sz w:val="36"/>
          <w:szCs w:val="36"/>
        </w:rPr>
        <w:t>7</w:t>
      </w:r>
      <w:r w:rsidRPr="00AC6BDA">
        <w:rPr>
          <w:rFonts w:ascii="方正小标宋_GBK" w:eastAsia="方正小标宋_GBK" w:hAnsi="Times New Roman" w:cs="Times New Roman"/>
          <w:color w:val="616161"/>
          <w:kern w:val="0"/>
          <w:sz w:val="36"/>
          <w:szCs w:val="36"/>
        </w:rPr>
        <w:t>年城区小学遴选教师岗位一览表</w:t>
      </w:r>
      <w:bookmarkEnd w:id="0"/>
    </w:p>
    <w:p w:rsidR="00AC6BDA" w:rsidRPr="00AC6BDA" w:rsidRDefault="00AC6BDA" w:rsidP="00AC6BDA">
      <w:pPr>
        <w:widowControl/>
        <w:shd w:val="clear" w:color="auto" w:fill="FFFFFF"/>
        <w:spacing w:line="600" w:lineRule="atLeast"/>
        <w:ind w:firstLine="360"/>
        <w:jc w:val="center"/>
        <w:rPr>
          <w:rFonts w:ascii="Times New Roman" w:eastAsia="宋体" w:hAnsi="Times New Roman" w:cs="Times New Roman"/>
          <w:color w:val="616161"/>
          <w:kern w:val="0"/>
          <w:szCs w:val="21"/>
        </w:rPr>
      </w:pPr>
      <w:r w:rsidRPr="00AC6BDA">
        <w:rPr>
          <w:rFonts w:ascii="Times New Roman" w:eastAsia="宋体" w:hAnsi="Times New Roman" w:cs="Times New Roman"/>
          <w:color w:val="616161"/>
          <w:kern w:val="0"/>
          <w:szCs w:val="21"/>
        </w:rPr>
        <w:t> </w:t>
      </w:r>
    </w:p>
    <w:tbl>
      <w:tblPr>
        <w:tblW w:w="1421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808"/>
        <w:gridCol w:w="4516"/>
        <w:gridCol w:w="2484"/>
        <w:gridCol w:w="1621"/>
        <w:gridCol w:w="1440"/>
        <w:gridCol w:w="1621"/>
      </w:tblGrid>
      <w:tr w:rsidR="00AC6BDA" w:rsidRPr="00AC6BDA" w:rsidTr="00AC6BDA">
        <w:trPr>
          <w:trHeight w:val="844"/>
          <w:jc w:val="center"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lastRenderedPageBreak/>
              <w:t>遴选学校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人数</w:t>
            </w:r>
          </w:p>
        </w:tc>
        <w:tc>
          <w:tcPr>
            <w:tcW w:w="4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遴选学科及人数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遴选范围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学历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教师资格证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备注</w:t>
            </w:r>
          </w:p>
        </w:tc>
      </w:tr>
      <w:tr w:rsidR="00AC6BDA" w:rsidRPr="00AC6BDA" w:rsidTr="00AC6BDA">
        <w:trPr>
          <w:trHeight w:val="658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桂溪小学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5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left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语文3，音乐1，美术1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县内非城区在编在岗小学教师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专科及以上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小学及以上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英语及音乐、体育、美术、计算机学科与所学专业一致</w:t>
            </w:r>
          </w:p>
        </w:tc>
      </w:tr>
      <w:tr w:rsidR="00AC6BDA" w:rsidRPr="00AC6BDA" w:rsidTr="00AC6BDA">
        <w:trPr>
          <w:trHeight w:val="658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文化路小学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left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计算机1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</w:tr>
      <w:tr w:rsidR="00AC6BDA" w:rsidRPr="00AC6BDA" w:rsidTr="00AC6BDA">
        <w:trPr>
          <w:trHeight w:val="658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桂阳小学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left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语文1，数学1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</w:tr>
      <w:tr w:rsidR="00AC6BDA" w:rsidRPr="00AC6BDA" w:rsidTr="00AC6BDA">
        <w:trPr>
          <w:trHeight w:val="240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桂北小学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9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left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语文4，数学3，音乐1，体育1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</w:tr>
      <w:tr w:rsidR="00AC6BDA" w:rsidRPr="00AC6BDA" w:rsidTr="00AC6BDA">
        <w:trPr>
          <w:trHeight w:val="658"/>
          <w:jc w:val="center"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实验小学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4</w:t>
            </w:r>
          </w:p>
        </w:tc>
        <w:tc>
          <w:tcPr>
            <w:tcW w:w="4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left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语文1，数学1，英语1，美术1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</w:tr>
      <w:tr w:rsidR="00AC6BDA" w:rsidRPr="00AC6BDA" w:rsidTr="00AC6BDA">
        <w:trPr>
          <w:trHeight w:val="658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凤山小学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5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left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语文3，音乐1，体育1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</w:tr>
      <w:tr w:rsidR="00AC6BDA" w:rsidRPr="00AC6BDA" w:rsidTr="00AC6BDA">
        <w:trPr>
          <w:trHeight w:val="658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桂东小学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center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6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BDA" w:rsidRPr="00AC6BDA" w:rsidRDefault="00AC6BDA" w:rsidP="00AC6BDA">
            <w:pPr>
              <w:widowControl/>
              <w:spacing w:line="440" w:lineRule="atLeast"/>
              <w:ind w:firstLine="360"/>
              <w:jc w:val="left"/>
              <w:textAlignment w:val="center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  <w:r w:rsidRPr="00AC6BDA">
              <w:rPr>
                <w:rFonts w:ascii="宋体" w:eastAsia="宋体" w:hAnsi="宋体" w:cs="Times New Roman" w:hint="eastAsia"/>
                <w:color w:val="616161"/>
                <w:kern w:val="0"/>
                <w:szCs w:val="21"/>
              </w:rPr>
              <w:t>语文2，数学2，英语1，音乐1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BDA" w:rsidRPr="00AC6BDA" w:rsidRDefault="00AC6BDA" w:rsidP="00AC6BDA">
            <w:pPr>
              <w:widowControl/>
              <w:spacing w:line="288" w:lineRule="atLeast"/>
              <w:jc w:val="left"/>
              <w:rPr>
                <w:rFonts w:ascii="Times New Roman" w:eastAsia="宋体" w:hAnsi="Times New Roman" w:cs="Times New Roman"/>
                <w:color w:val="616161"/>
                <w:kern w:val="0"/>
                <w:szCs w:val="21"/>
              </w:rPr>
            </w:pPr>
          </w:p>
        </w:tc>
      </w:tr>
    </w:tbl>
    <w:p w:rsidR="008B690A" w:rsidRPr="00AC6BDA" w:rsidRDefault="008B690A"/>
    <w:sectPr w:rsidR="008B690A" w:rsidRPr="00AC6BDA" w:rsidSect="00AC6BD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DA"/>
    <w:rsid w:val="008B690A"/>
    <w:rsid w:val="00A341F2"/>
    <w:rsid w:val="00AC6BD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79009-4BBB-43BD-8D34-32AE6945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2</cp:revision>
  <dcterms:created xsi:type="dcterms:W3CDTF">2017-04-28T13:12:00Z</dcterms:created>
  <dcterms:modified xsi:type="dcterms:W3CDTF">2017-04-28T13:12:00Z</dcterms:modified>
</cp:coreProperties>
</file>